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1B1" w:rsidRDefault="00AD51B1" w:rsidP="00AD51B1">
      <w:pPr>
        <w:spacing w:after="0"/>
        <w:ind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Аннотация</w:t>
      </w:r>
    </w:p>
    <w:bookmarkEnd w:id="0"/>
    <w:p w:rsidR="00AD51B1" w:rsidRPr="00E442D6" w:rsidRDefault="00AD51B1" w:rsidP="00AD51B1">
      <w:pPr>
        <w:spacing w:after="0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2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курса внеурочной деятельности в рамках ФГОС составлена на основе:</w:t>
      </w:r>
    </w:p>
    <w:p w:rsidR="00AD51B1" w:rsidRPr="00E442D6" w:rsidRDefault="00AD51B1" w:rsidP="00AD51B1">
      <w:pPr>
        <w:pStyle w:val="a3"/>
        <w:numPr>
          <w:ilvl w:val="0"/>
          <w:numId w:val="1"/>
        </w:numPr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42D6"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  <w:t>Федерального</w:t>
      </w:r>
      <w:r w:rsidRPr="00E442D6">
        <w:rPr>
          <w:rFonts w:ascii="Times New Roman" w:eastAsia="Times New Roman" w:hAnsi="Times New Roman"/>
          <w:sz w:val="24"/>
          <w:szCs w:val="24"/>
          <w:lang w:eastAsia="ru-RU"/>
        </w:rPr>
        <w:t xml:space="preserve"> государственного образовательного стандарта основного общего образования и Письма Министерства образования и науки РФ от 14.12.2015 года №09-3564 «О внеурочной деятельности реализации дополнительных и общеобразовательных программ»; </w:t>
      </w:r>
    </w:p>
    <w:p w:rsidR="00AD51B1" w:rsidRPr="00E442D6" w:rsidRDefault="00AD51B1" w:rsidP="00AD51B1">
      <w:pPr>
        <w:pStyle w:val="a3"/>
        <w:numPr>
          <w:ilvl w:val="0"/>
          <w:numId w:val="1"/>
        </w:numPr>
        <w:spacing w:after="0" w:line="240" w:lineRule="auto"/>
        <w:ind w:left="0" w:firstLine="567"/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</w:pPr>
      <w:r w:rsidRPr="00E442D6"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  <w:t>Приказа Министерства образования и науки РФ от 06 октября 2009 года № 373, от 17 декабря 2010 года №1897, от 17 мая 2012 года №413 об утверждении ФГОС начального общего, основного общего и среднего общего образования.</w:t>
      </w:r>
    </w:p>
    <w:p w:rsidR="00AD51B1" w:rsidRPr="00E442D6" w:rsidRDefault="00AD51B1" w:rsidP="00AD51B1">
      <w:pPr>
        <w:rPr>
          <w:rFonts w:ascii="Times New Roman" w:hAnsi="Times New Roman" w:cs="Times New Roman"/>
          <w:sz w:val="24"/>
          <w:szCs w:val="24"/>
        </w:rPr>
      </w:pPr>
    </w:p>
    <w:p w:rsidR="00AD51B1" w:rsidRPr="00E442D6" w:rsidRDefault="00AD51B1" w:rsidP="00AD51B1">
      <w:pPr>
        <w:rPr>
          <w:rFonts w:ascii="Times New Roman" w:hAnsi="Times New Roman" w:cs="Times New Roman"/>
          <w:sz w:val="24"/>
          <w:szCs w:val="24"/>
        </w:rPr>
      </w:pPr>
      <w:r w:rsidRPr="00E442D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442D6">
        <w:rPr>
          <w:rFonts w:ascii="Times New Roman" w:hAnsi="Times New Roman" w:cs="Times New Roman"/>
          <w:sz w:val="24"/>
          <w:szCs w:val="24"/>
        </w:rPr>
        <w:t>Рабочая программа «  Физика вокруг нас» для учащихся   7 класса рассчитана  на 34 учебных часа, 1ч в неделю.</w:t>
      </w:r>
      <w:proofErr w:type="gramEnd"/>
    </w:p>
    <w:p w:rsidR="00AD51B1" w:rsidRPr="00E442D6" w:rsidRDefault="00AD51B1" w:rsidP="00AD51B1">
      <w:pPr>
        <w:rPr>
          <w:rFonts w:ascii="Times New Roman" w:hAnsi="Times New Roman" w:cs="Times New Roman"/>
          <w:sz w:val="24"/>
          <w:szCs w:val="24"/>
        </w:rPr>
      </w:pPr>
    </w:p>
    <w:p w:rsidR="00AD51B1" w:rsidRPr="00E442D6" w:rsidRDefault="00AD51B1" w:rsidP="00AD51B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442D6">
        <w:rPr>
          <w:rFonts w:ascii="Times New Roman" w:hAnsi="Times New Roman" w:cs="Times New Roman"/>
          <w:sz w:val="24"/>
          <w:szCs w:val="24"/>
        </w:rPr>
        <w:t xml:space="preserve">Цель: создание условий для развития познавательных и творческих способностей учащихся, активизации их познавательной деятельности. </w:t>
      </w:r>
    </w:p>
    <w:p w:rsidR="00AD51B1" w:rsidRPr="00E442D6" w:rsidRDefault="00AD51B1" w:rsidP="00AD51B1">
      <w:pPr>
        <w:rPr>
          <w:rFonts w:ascii="Times New Roman" w:hAnsi="Times New Roman" w:cs="Times New Roman"/>
          <w:sz w:val="24"/>
          <w:szCs w:val="24"/>
        </w:rPr>
      </w:pPr>
      <w:r w:rsidRPr="00E442D6">
        <w:rPr>
          <w:rFonts w:ascii="Times New Roman" w:hAnsi="Times New Roman" w:cs="Times New Roman"/>
          <w:sz w:val="24"/>
          <w:szCs w:val="24"/>
        </w:rPr>
        <w:t>Основные задачи:</w:t>
      </w:r>
    </w:p>
    <w:p w:rsidR="00AD51B1" w:rsidRPr="00E442D6" w:rsidRDefault="00AD51B1" w:rsidP="00AD51B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2D6">
        <w:rPr>
          <w:rFonts w:ascii="Times New Roman" w:hAnsi="Times New Roman" w:cs="Times New Roman"/>
          <w:sz w:val="24"/>
          <w:szCs w:val="24"/>
        </w:rPr>
        <w:t xml:space="preserve">развитие логического мышления; </w:t>
      </w:r>
    </w:p>
    <w:p w:rsidR="00AD51B1" w:rsidRPr="00E442D6" w:rsidRDefault="00AD51B1" w:rsidP="00AD51B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2D6">
        <w:rPr>
          <w:rFonts w:ascii="Times New Roman" w:hAnsi="Times New Roman" w:cs="Times New Roman"/>
          <w:sz w:val="24"/>
          <w:szCs w:val="24"/>
        </w:rPr>
        <w:t>раскрытие творческих способностей ребенка;</w:t>
      </w:r>
    </w:p>
    <w:p w:rsidR="00AD51B1" w:rsidRPr="00E442D6" w:rsidRDefault="00AD51B1" w:rsidP="00AD51B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2D6">
        <w:rPr>
          <w:rFonts w:ascii="Times New Roman" w:hAnsi="Times New Roman" w:cs="Times New Roman"/>
          <w:sz w:val="24"/>
          <w:szCs w:val="24"/>
        </w:rPr>
        <w:t>развитие познавательных интересов, самостоятельности в приобретении новых знаний при решении задач и выполнении экспериментальных исследований;</w:t>
      </w:r>
    </w:p>
    <w:p w:rsidR="00AD51B1" w:rsidRPr="00E442D6" w:rsidRDefault="00AD51B1" w:rsidP="00AD51B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2D6">
        <w:rPr>
          <w:rFonts w:ascii="Times New Roman" w:hAnsi="Times New Roman" w:cs="Times New Roman"/>
          <w:sz w:val="24"/>
          <w:szCs w:val="24"/>
        </w:rPr>
        <w:t>привитие интереса к предмету;</w:t>
      </w:r>
    </w:p>
    <w:p w:rsidR="00AD51B1" w:rsidRPr="00E442D6" w:rsidRDefault="00AD51B1" w:rsidP="00AD51B1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E442D6">
        <w:rPr>
          <w:rFonts w:ascii="Times New Roman" w:hAnsi="Times New Roman"/>
          <w:sz w:val="24"/>
          <w:szCs w:val="24"/>
        </w:rPr>
        <w:t>формирование основополагающих понятий и опорных знаний, необходимых при изучении физики и в повседневной жизни;</w:t>
      </w:r>
    </w:p>
    <w:p w:rsidR="00AD51B1" w:rsidRPr="00E442D6" w:rsidRDefault="00AD51B1" w:rsidP="00AD51B1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E442D6">
        <w:rPr>
          <w:rFonts w:ascii="Times New Roman" w:hAnsi="Times New Roman"/>
          <w:sz w:val="24"/>
          <w:szCs w:val="24"/>
        </w:rPr>
        <w:t>повышение уровня интеллектуального развития учащихся;</w:t>
      </w:r>
    </w:p>
    <w:p w:rsidR="00AD51B1" w:rsidRPr="00E442D6" w:rsidRDefault="00AD51B1" w:rsidP="00AD51B1">
      <w:pPr>
        <w:pStyle w:val="a3"/>
        <w:numPr>
          <w:ilvl w:val="0"/>
          <w:numId w:val="2"/>
        </w:numPr>
        <w:spacing w:after="0"/>
        <w:outlineLvl w:val="0"/>
        <w:rPr>
          <w:rFonts w:ascii="Times New Roman" w:hAnsi="Times New Roman"/>
          <w:sz w:val="24"/>
          <w:szCs w:val="24"/>
        </w:rPr>
      </w:pPr>
      <w:r w:rsidRPr="00E442D6">
        <w:rPr>
          <w:rFonts w:ascii="Times New Roman" w:hAnsi="Times New Roman"/>
          <w:sz w:val="24"/>
          <w:szCs w:val="24"/>
        </w:rPr>
        <w:t>формирование экспериментальных умений: пользоваться простейшими приборами и инструментами и делать выводы на основе экспериментальных данных.</w:t>
      </w:r>
    </w:p>
    <w:p w:rsidR="00272DAC" w:rsidRDefault="00272DAC"/>
    <w:sectPr w:rsidR="00272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A7304"/>
    <w:multiLevelType w:val="hybridMultilevel"/>
    <w:tmpl w:val="F39C5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9F4845"/>
    <w:multiLevelType w:val="hybridMultilevel"/>
    <w:tmpl w:val="5CA8F5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1B1"/>
    <w:rsid w:val="00272DAC"/>
    <w:rsid w:val="00AD5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1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1B1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1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1B1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2023-03-01T19:41:00Z</dcterms:created>
  <dcterms:modified xsi:type="dcterms:W3CDTF">2023-03-01T19:42:00Z</dcterms:modified>
</cp:coreProperties>
</file>